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62" w:rsidRPr="00457B78" w:rsidRDefault="00B93662" w:rsidP="00457B78">
      <w:pPr>
        <w:pStyle w:val="a5"/>
        <w:jc w:val="center"/>
        <w:rPr>
          <w:rFonts w:ascii="Times New Roman" w:hAnsi="Times New Roman"/>
          <w:kern w:val="36"/>
          <w:sz w:val="40"/>
          <w:szCs w:val="40"/>
        </w:rPr>
      </w:pPr>
      <w:bookmarkStart w:id="0" w:name="Par279"/>
      <w:bookmarkEnd w:id="0"/>
      <w:r w:rsidRPr="0056083C">
        <w:rPr>
          <w:rFonts w:ascii="Times New Roman" w:hAnsi="Times New Roman"/>
          <w:kern w:val="36"/>
          <w:sz w:val="40"/>
          <w:szCs w:val="40"/>
        </w:rPr>
        <w:t>Уведомление о проведении публичных консультаций в рамках проведения экспертизы проекта</w:t>
      </w:r>
      <w:r w:rsidRPr="0056083C">
        <w:rPr>
          <w:rFonts w:ascii="Times New Roman" w:hAnsi="Times New Roman"/>
          <w:kern w:val="36"/>
          <w:sz w:val="40"/>
          <w:szCs w:val="40"/>
          <w:lang w:val="ru-RU"/>
        </w:rPr>
        <w:t xml:space="preserve"> постановление администрации Ковровского района «</w:t>
      </w:r>
      <w:r w:rsidRPr="0056083C">
        <w:rPr>
          <w:rFonts w:ascii="Times New Roman" w:hAnsi="Times New Roman"/>
          <w:kern w:val="36"/>
          <w:sz w:val="40"/>
          <w:szCs w:val="40"/>
        </w:rPr>
        <w:t>О внесении изменений в постановление админи</w:t>
      </w:r>
      <w:r w:rsidR="00457B78">
        <w:rPr>
          <w:rFonts w:ascii="Times New Roman" w:hAnsi="Times New Roman"/>
          <w:kern w:val="36"/>
          <w:sz w:val="40"/>
          <w:szCs w:val="40"/>
        </w:rPr>
        <w:t>страции Ковровского района от 2</w:t>
      </w:r>
      <w:r w:rsidR="00457B78">
        <w:rPr>
          <w:rFonts w:ascii="Times New Roman" w:hAnsi="Times New Roman"/>
          <w:kern w:val="36"/>
          <w:sz w:val="40"/>
          <w:szCs w:val="40"/>
          <w:lang w:val="ru-RU"/>
        </w:rPr>
        <w:t>7</w:t>
      </w:r>
      <w:r w:rsidR="00457B78">
        <w:rPr>
          <w:rFonts w:ascii="Times New Roman" w:hAnsi="Times New Roman"/>
          <w:kern w:val="36"/>
          <w:sz w:val="40"/>
          <w:szCs w:val="40"/>
        </w:rPr>
        <w:t>.</w:t>
      </w:r>
      <w:r w:rsidR="00457B78">
        <w:rPr>
          <w:rFonts w:ascii="Times New Roman" w:hAnsi="Times New Roman"/>
          <w:kern w:val="36"/>
          <w:sz w:val="40"/>
          <w:szCs w:val="40"/>
          <w:lang w:val="ru-RU"/>
        </w:rPr>
        <w:t>09</w:t>
      </w:r>
      <w:r w:rsidR="00457B78">
        <w:rPr>
          <w:rFonts w:ascii="Times New Roman" w:hAnsi="Times New Roman"/>
          <w:kern w:val="36"/>
          <w:sz w:val="40"/>
          <w:szCs w:val="40"/>
        </w:rPr>
        <w:t>.2022</w:t>
      </w:r>
      <w:r w:rsidRPr="0056083C">
        <w:rPr>
          <w:rFonts w:ascii="Times New Roman" w:hAnsi="Times New Roman"/>
          <w:kern w:val="36"/>
          <w:sz w:val="40"/>
          <w:szCs w:val="40"/>
        </w:rPr>
        <w:t xml:space="preserve"> </w:t>
      </w:r>
      <w:r>
        <w:rPr>
          <w:rFonts w:ascii="Times New Roman" w:hAnsi="Times New Roman"/>
          <w:kern w:val="36"/>
          <w:sz w:val="40"/>
          <w:szCs w:val="40"/>
          <w:lang w:val="ru-RU"/>
        </w:rPr>
        <w:t xml:space="preserve">           </w:t>
      </w:r>
      <w:r w:rsidR="00457B78">
        <w:rPr>
          <w:rFonts w:ascii="Times New Roman" w:hAnsi="Times New Roman"/>
          <w:kern w:val="36"/>
          <w:sz w:val="40"/>
          <w:szCs w:val="40"/>
        </w:rPr>
        <w:t xml:space="preserve">№ 448 «Об утверждении административного регламента предоставления муниципальной услуги </w:t>
      </w:r>
      <w:r w:rsidR="00457B78">
        <w:rPr>
          <w:rFonts w:ascii="Times New Roman" w:hAnsi="Times New Roman"/>
          <w:kern w:val="36"/>
          <w:sz w:val="40"/>
          <w:szCs w:val="40"/>
          <w:lang w:val="ru-RU"/>
        </w:rPr>
        <w:t>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 на территории Ковровского района Владимирской области</w:t>
      </w:r>
      <w:r w:rsidRPr="0056083C">
        <w:rPr>
          <w:rFonts w:ascii="Times New Roman" w:hAnsi="Times New Roman"/>
          <w:kern w:val="36"/>
          <w:sz w:val="40"/>
          <w:szCs w:val="40"/>
        </w:rPr>
        <w:t>»</w:t>
      </w: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56083C">
        <w:rPr>
          <w:rFonts w:ascii="Times New Roman" w:hAnsi="Times New Roman" w:cs="Times New Roman"/>
          <w:sz w:val="24"/>
          <w:szCs w:val="24"/>
        </w:rPr>
        <w:t xml:space="preserve">   </w:t>
      </w:r>
      <w:r w:rsidRPr="005608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 исполнение постановления администрации Ковровского района от 11.09.2023 № 378 «Об оценке регулирующего воздействия»</w:t>
      </w:r>
      <w:r w:rsidRPr="0056083C">
        <w:rPr>
          <w:rFonts w:ascii="Times New Roman" w:hAnsi="Times New Roman" w:cs="Times New Roman"/>
          <w:sz w:val="24"/>
          <w:szCs w:val="24"/>
        </w:rPr>
        <w:t xml:space="preserve"> </w:t>
      </w:r>
      <w:r w:rsidRPr="0056083C">
        <w:rPr>
          <w:rFonts w:ascii="Times New Roman" w:hAnsi="Times New Roman" w:cs="Times New Roman"/>
          <w:sz w:val="28"/>
          <w:szCs w:val="28"/>
        </w:rPr>
        <w:t xml:space="preserve">Управление экономики, имущественных и земельных отношений </w:t>
      </w:r>
      <w:r w:rsidRPr="0056083C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Ковровского района (УЭИЗО) </w:t>
      </w:r>
      <w:r w:rsidRPr="0056083C">
        <w:rPr>
          <w:rFonts w:ascii="Times New Roman" w:hAnsi="Times New Roman" w:cs="Times New Roman"/>
          <w:sz w:val="28"/>
          <w:szCs w:val="28"/>
        </w:rPr>
        <w:t>извещает  о  начале  обсуждения  идеи  (концепции)  предлагаемого правового регулирования и сборе предложений заинтересованных лиц.</w:t>
      </w: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85916" w:rsidRPr="00A85916" w:rsidRDefault="00B93662" w:rsidP="00A859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 xml:space="preserve">    Предложения принимаются по адресу: г. Ковров, ул. Дегтярёва, д. 34, а также по адресу электронной почты: </w:t>
      </w:r>
      <w:proofErr w:type="spellStart"/>
      <w:r w:rsidR="00A85916" w:rsidRPr="00A85916">
        <w:rPr>
          <w:rFonts w:ascii="Times New Roman" w:hAnsi="Times New Roman" w:cs="Times New Roman"/>
          <w:sz w:val="28"/>
          <w:szCs w:val="28"/>
          <w:lang w:val="en-US"/>
        </w:rPr>
        <w:t>ueizo</w:t>
      </w:r>
      <w:proofErr w:type="spellEnd"/>
      <w:r w:rsidR="00A85916" w:rsidRPr="00A8591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85916" w:rsidRPr="00A85916">
        <w:rPr>
          <w:rFonts w:ascii="Times New Roman" w:hAnsi="Times New Roman" w:cs="Times New Roman"/>
          <w:sz w:val="28"/>
          <w:szCs w:val="28"/>
          <w:lang w:val="en-US"/>
        </w:rPr>
        <w:t>ziemlia</w:t>
      </w:r>
      <w:proofErr w:type="spellEnd"/>
      <w:r w:rsidR="00A85916" w:rsidRPr="00A85916">
        <w:rPr>
          <w:rFonts w:ascii="Times New Roman" w:hAnsi="Times New Roman" w:cs="Times New Roman"/>
          <w:sz w:val="28"/>
          <w:szCs w:val="28"/>
        </w:rPr>
        <w:t>@</w:t>
      </w:r>
      <w:r w:rsidR="00A85916" w:rsidRPr="00A8591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85916" w:rsidRPr="00A8591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85916" w:rsidRPr="00A8591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85916" w:rsidRPr="00993691" w:rsidRDefault="00A85916" w:rsidP="00A8591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 xml:space="preserve">    Сроки приема предложений: </w:t>
      </w:r>
      <w:r w:rsidRPr="001364CE">
        <w:rPr>
          <w:rFonts w:ascii="Times New Roman" w:hAnsi="Times New Roman" w:cs="Times New Roman"/>
          <w:sz w:val="28"/>
          <w:szCs w:val="28"/>
        </w:rPr>
        <w:t xml:space="preserve">с </w:t>
      </w:r>
      <w:r w:rsidR="001743E6" w:rsidRPr="001364CE">
        <w:rPr>
          <w:rFonts w:ascii="Times New Roman" w:hAnsi="Times New Roman" w:cs="Times New Roman"/>
          <w:sz w:val="28"/>
          <w:szCs w:val="28"/>
        </w:rPr>
        <w:t>22</w:t>
      </w:r>
      <w:r w:rsidRPr="001364CE">
        <w:rPr>
          <w:rFonts w:ascii="Times New Roman" w:hAnsi="Times New Roman" w:cs="Times New Roman"/>
          <w:sz w:val="28"/>
          <w:szCs w:val="28"/>
        </w:rPr>
        <w:t>.</w:t>
      </w:r>
      <w:r w:rsidR="00E81ECB" w:rsidRPr="001364CE">
        <w:rPr>
          <w:rFonts w:ascii="Times New Roman" w:hAnsi="Times New Roman" w:cs="Times New Roman"/>
          <w:sz w:val="28"/>
          <w:szCs w:val="28"/>
        </w:rPr>
        <w:t>0</w:t>
      </w:r>
      <w:r w:rsidR="001743E6" w:rsidRPr="001364CE">
        <w:rPr>
          <w:rFonts w:ascii="Times New Roman" w:hAnsi="Times New Roman" w:cs="Times New Roman"/>
          <w:sz w:val="28"/>
          <w:szCs w:val="28"/>
        </w:rPr>
        <w:t>5</w:t>
      </w:r>
      <w:r w:rsidRPr="001364CE">
        <w:rPr>
          <w:rFonts w:ascii="Times New Roman" w:hAnsi="Times New Roman" w:cs="Times New Roman"/>
          <w:sz w:val="28"/>
          <w:szCs w:val="28"/>
        </w:rPr>
        <w:t>.202</w:t>
      </w:r>
      <w:r w:rsidR="00E81ECB" w:rsidRPr="001364CE">
        <w:rPr>
          <w:rFonts w:ascii="Times New Roman" w:hAnsi="Times New Roman" w:cs="Times New Roman"/>
          <w:sz w:val="28"/>
          <w:szCs w:val="28"/>
        </w:rPr>
        <w:t>6</w:t>
      </w:r>
      <w:r w:rsidRPr="001364CE">
        <w:rPr>
          <w:rFonts w:ascii="Times New Roman" w:hAnsi="Times New Roman" w:cs="Times New Roman"/>
          <w:sz w:val="28"/>
          <w:szCs w:val="28"/>
        </w:rPr>
        <w:t xml:space="preserve"> г. по </w:t>
      </w:r>
      <w:r w:rsidR="00E81ECB" w:rsidRPr="001364CE">
        <w:rPr>
          <w:rFonts w:ascii="Times New Roman" w:hAnsi="Times New Roman" w:cs="Times New Roman"/>
          <w:sz w:val="28"/>
          <w:szCs w:val="28"/>
        </w:rPr>
        <w:t>2</w:t>
      </w:r>
      <w:r w:rsidR="001743E6" w:rsidRPr="001364CE">
        <w:rPr>
          <w:rFonts w:ascii="Times New Roman" w:hAnsi="Times New Roman" w:cs="Times New Roman"/>
          <w:sz w:val="28"/>
          <w:szCs w:val="28"/>
        </w:rPr>
        <w:t>8</w:t>
      </w:r>
      <w:r w:rsidRPr="001364CE">
        <w:rPr>
          <w:rFonts w:ascii="Times New Roman" w:hAnsi="Times New Roman" w:cs="Times New Roman"/>
          <w:sz w:val="28"/>
          <w:szCs w:val="28"/>
        </w:rPr>
        <w:t>.</w:t>
      </w:r>
      <w:r w:rsidR="001743E6" w:rsidRPr="001364CE">
        <w:rPr>
          <w:rFonts w:ascii="Times New Roman" w:hAnsi="Times New Roman" w:cs="Times New Roman"/>
          <w:sz w:val="28"/>
          <w:szCs w:val="28"/>
        </w:rPr>
        <w:t>05</w:t>
      </w:r>
      <w:r w:rsidRPr="001364CE">
        <w:rPr>
          <w:rFonts w:ascii="Times New Roman" w:hAnsi="Times New Roman" w:cs="Times New Roman"/>
          <w:sz w:val="28"/>
          <w:szCs w:val="28"/>
        </w:rPr>
        <w:t>.202</w:t>
      </w:r>
      <w:r w:rsidR="00E81ECB" w:rsidRPr="001364CE">
        <w:rPr>
          <w:rFonts w:ascii="Times New Roman" w:hAnsi="Times New Roman" w:cs="Times New Roman"/>
          <w:sz w:val="28"/>
          <w:szCs w:val="28"/>
        </w:rPr>
        <w:t>6</w:t>
      </w:r>
      <w:r w:rsidRPr="001364C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A85916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 xml:space="preserve">    Место размещения уведомления в информационно-телекоммуникационной сети "Интернет": на официальном сайте администрации Ковровского                                                района в разделе «Проекты нормативно-правовых актов» </w:t>
      </w:r>
      <w:r w:rsidR="00A85916" w:rsidRPr="00A85916">
        <w:rPr>
          <w:rFonts w:ascii="Times New Roman" w:hAnsi="Times New Roman" w:cs="Times New Roman"/>
          <w:sz w:val="28"/>
          <w:szCs w:val="28"/>
        </w:rPr>
        <w:t>http://www.akrvo.ru/index.php?option=com_content&amp;view=article&amp;id=370</w:t>
      </w:r>
      <w:r w:rsidRPr="00A85916">
        <w:rPr>
          <w:rFonts w:ascii="Times New Roman" w:hAnsi="Times New Roman" w:cs="Times New Roman"/>
          <w:sz w:val="28"/>
          <w:szCs w:val="28"/>
        </w:rPr>
        <w:t>.</w:t>
      </w: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 xml:space="preserve">    Все  поступившие  предложения  будут  рассмотрены.  Сводка  предложений будет размещена  на сайте администрации Ковровского района в разделе «Поддержка малого и среднего предпринимательства» в подразделе «ОЦЕНКА РЕГУЛИРУЮЩЕГО ВОЗДЕЙСТВИЯ» не позднее </w:t>
      </w:r>
      <w:r w:rsidR="00EB14F1" w:rsidRPr="001364CE">
        <w:rPr>
          <w:rFonts w:ascii="Times New Roman" w:hAnsi="Times New Roman" w:cs="Times New Roman"/>
          <w:sz w:val="28"/>
          <w:szCs w:val="28"/>
        </w:rPr>
        <w:t>0</w:t>
      </w:r>
      <w:r w:rsidR="00023E5C" w:rsidRPr="001364CE">
        <w:rPr>
          <w:rFonts w:ascii="Times New Roman" w:hAnsi="Times New Roman" w:cs="Times New Roman"/>
          <w:sz w:val="28"/>
          <w:szCs w:val="28"/>
        </w:rPr>
        <w:t>1</w:t>
      </w:r>
      <w:r w:rsidRPr="001364CE">
        <w:rPr>
          <w:rFonts w:ascii="Times New Roman" w:hAnsi="Times New Roman" w:cs="Times New Roman"/>
          <w:sz w:val="28"/>
          <w:szCs w:val="28"/>
        </w:rPr>
        <w:t>.</w:t>
      </w:r>
      <w:r w:rsidR="00EB14F1" w:rsidRPr="001364CE">
        <w:rPr>
          <w:rFonts w:ascii="Times New Roman" w:hAnsi="Times New Roman" w:cs="Times New Roman"/>
          <w:sz w:val="28"/>
          <w:szCs w:val="28"/>
        </w:rPr>
        <w:t>06</w:t>
      </w:r>
      <w:r w:rsidR="00E81ECB" w:rsidRPr="001364CE">
        <w:rPr>
          <w:rFonts w:ascii="Times New Roman" w:hAnsi="Times New Roman" w:cs="Times New Roman"/>
          <w:sz w:val="28"/>
          <w:szCs w:val="28"/>
        </w:rPr>
        <w:t>.2026</w:t>
      </w:r>
      <w:r w:rsidRPr="001364C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>1.  Описание  проблемы,  на  решение  которой  направлено  предлагаемое правовое регулирование:</w:t>
      </w:r>
    </w:p>
    <w:p w:rsidR="00C91F0C" w:rsidRPr="001D6DB5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6DB5">
        <w:rPr>
          <w:rFonts w:ascii="Times New Roman" w:hAnsi="Times New Roman" w:cs="Times New Roman"/>
          <w:sz w:val="28"/>
          <w:szCs w:val="28"/>
        </w:rPr>
        <w:t xml:space="preserve">- </w:t>
      </w:r>
      <w:r w:rsidR="00C91F0C" w:rsidRPr="001D6DB5">
        <w:rPr>
          <w:rFonts w:ascii="Times New Roman" w:hAnsi="Times New Roman" w:cs="Times New Roman"/>
          <w:sz w:val="28"/>
          <w:szCs w:val="28"/>
        </w:rPr>
        <w:t>постановлением устанавливается порядок перераспределения  земельных участков находящихся в государственной или муниципальной</w:t>
      </w:r>
      <w:r w:rsidR="001D6DB5" w:rsidRPr="001D6DB5">
        <w:rPr>
          <w:rFonts w:ascii="Times New Roman" w:hAnsi="Times New Roman" w:cs="Times New Roman"/>
          <w:sz w:val="28"/>
          <w:szCs w:val="28"/>
        </w:rPr>
        <w:t xml:space="preserve"> </w:t>
      </w:r>
      <w:r w:rsidR="001D6DB5" w:rsidRPr="001D6DB5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собственности, </w:t>
      </w:r>
      <w:r w:rsidR="00C91F0C" w:rsidRPr="001D6DB5">
        <w:rPr>
          <w:rFonts w:ascii="Times New Roman" w:hAnsi="Times New Roman" w:cs="Times New Roman"/>
          <w:sz w:val="28"/>
          <w:szCs w:val="28"/>
        </w:rPr>
        <w:t xml:space="preserve"> и (или) земельных участков находящихся в частной собственности. </w:t>
      </w:r>
    </w:p>
    <w:p w:rsidR="001D6DB5" w:rsidRPr="0056083C" w:rsidRDefault="001D6DB5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>2. Цели предлагаемого правового регулирования:</w:t>
      </w:r>
    </w:p>
    <w:p w:rsidR="00B93662" w:rsidRPr="001D6DB5" w:rsidRDefault="00B93662" w:rsidP="00B93662">
      <w:pPr>
        <w:pStyle w:val="4"/>
        <w:tabs>
          <w:tab w:val="left" w:pos="288"/>
        </w:tabs>
        <w:spacing w:before="0"/>
        <w:ind w:firstLine="0"/>
        <w:rPr>
          <w:rFonts w:ascii="Times New Roman" w:eastAsia="Calibri" w:hAnsi="Times New Roman" w:cs="Times New Roman"/>
          <w:spacing w:val="0"/>
          <w:sz w:val="28"/>
          <w:szCs w:val="28"/>
        </w:rPr>
      </w:pPr>
      <w:r w:rsidRPr="001D6DB5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- </w:t>
      </w:r>
      <w:r w:rsidR="00C91F0C" w:rsidRPr="001D6DB5">
        <w:rPr>
          <w:rFonts w:ascii="Times New Roman" w:hAnsi="Times New Roman" w:cs="Times New Roman"/>
          <w:sz w:val="28"/>
          <w:szCs w:val="28"/>
        </w:rPr>
        <w:t>принятие предл</w:t>
      </w:r>
      <w:r w:rsidR="00773252" w:rsidRPr="001D6DB5">
        <w:rPr>
          <w:rFonts w:ascii="Times New Roman" w:hAnsi="Times New Roman" w:cs="Times New Roman"/>
          <w:sz w:val="28"/>
          <w:szCs w:val="28"/>
        </w:rPr>
        <w:t>агаемого правового регулирования</w:t>
      </w:r>
      <w:r w:rsidR="00C91F0C" w:rsidRPr="001D6DB5">
        <w:rPr>
          <w:rFonts w:ascii="Times New Roman" w:hAnsi="Times New Roman" w:cs="Times New Roman"/>
          <w:sz w:val="28"/>
          <w:szCs w:val="28"/>
        </w:rPr>
        <w:t xml:space="preserve"> направлено на защиту интересов физических лиц и юридических </w:t>
      </w:r>
      <w:proofErr w:type="gramStart"/>
      <w:r w:rsidR="00C91F0C" w:rsidRPr="001D6DB5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="00C91F0C" w:rsidRPr="001D6DB5">
        <w:rPr>
          <w:rFonts w:ascii="Times New Roman" w:hAnsi="Times New Roman" w:cs="Times New Roman"/>
          <w:sz w:val="28"/>
          <w:szCs w:val="28"/>
        </w:rPr>
        <w:t xml:space="preserve"> обратившихся  за перераспределением земельных участков </w:t>
      </w:r>
      <w:r w:rsidR="001D6DB5">
        <w:rPr>
          <w:rFonts w:ascii="Times New Roman" w:hAnsi="Times New Roman" w:cs="Times New Roman"/>
          <w:sz w:val="28"/>
          <w:szCs w:val="28"/>
        </w:rPr>
        <w:t xml:space="preserve"> находящихся в государственной или муниципальной собственности, и (или) земельных участков находящихся в частной собственности</w:t>
      </w:r>
      <w:r w:rsidRPr="001D6DB5">
        <w:rPr>
          <w:rFonts w:ascii="Times New Roman" w:eastAsia="Calibri" w:hAnsi="Times New Roman" w:cs="Times New Roman"/>
          <w:spacing w:val="0"/>
          <w:sz w:val="28"/>
          <w:szCs w:val="28"/>
        </w:rPr>
        <w:t>.</w:t>
      </w:r>
    </w:p>
    <w:p w:rsidR="00B93662" w:rsidRPr="0056083C" w:rsidRDefault="00B93662" w:rsidP="00B9366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8"/>
        <w:gridCol w:w="6"/>
        <w:gridCol w:w="6"/>
      </w:tblGrid>
      <w:tr w:rsidR="00B93662" w:rsidRPr="0056083C" w:rsidTr="00131854">
        <w:tc>
          <w:tcPr>
            <w:tcW w:w="0" w:type="auto"/>
            <w:gridSpan w:val="3"/>
            <w:hideMark/>
          </w:tcPr>
          <w:p w:rsidR="00B93662" w:rsidRPr="0056083C" w:rsidRDefault="00B93662" w:rsidP="00131854">
            <w:pPr>
              <w:spacing w:after="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83C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560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Ожидаемый результат (выраженный установленными разработчиком показателями) предлагаемого правового регулирования: </w:t>
            </w:r>
          </w:p>
        </w:tc>
      </w:tr>
      <w:tr w:rsidR="004A0F40" w:rsidRPr="004A0F40" w:rsidTr="00131854">
        <w:tc>
          <w:tcPr>
            <w:tcW w:w="0" w:type="auto"/>
            <w:hideMark/>
          </w:tcPr>
          <w:p w:rsidR="00B93662" w:rsidRPr="004A0F40" w:rsidRDefault="00B93662" w:rsidP="004A0F40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A0F40" w:rsidRPr="004A0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 случаев нарушения положений земельного законодательства в части изменения площади земельных участков</w:t>
            </w:r>
            <w:r w:rsidRPr="004A0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93662" w:rsidRPr="004A0F40" w:rsidRDefault="00B93662" w:rsidP="00E81E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2" w:rsidRPr="004A0F40" w:rsidRDefault="00B93662" w:rsidP="00E81E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3662" w:rsidRPr="0056083C" w:rsidRDefault="00B93662" w:rsidP="00B9366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07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068"/>
      </w:tblGrid>
      <w:tr w:rsidR="00B93662" w:rsidRPr="0056083C" w:rsidTr="00131854">
        <w:tc>
          <w:tcPr>
            <w:tcW w:w="9074" w:type="dxa"/>
            <w:gridSpan w:val="2"/>
            <w:hideMark/>
          </w:tcPr>
          <w:p w:rsidR="00B93662" w:rsidRPr="0056083C" w:rsidRDefault="00B93662" w:rsidP="00131854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      </w:r>
          </w:p>
        </w:tc>
      </w:tr>
      <w:tr w:rsidR="00B93662" w:rsidRPr="0056083C" w:rsidTr="00131854">
        <w:tc>
          <w:tcPr>
            <w:tcW w:w="7" w:type="dxa"/>
          </w:tcPr>
          <w:p w:rsidR="00B93662" w:rsidRPr="0056083C" w:rsidRDefault="00B93662" w:rsidP="00131854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B93662" w:rsidRDefault="00B93662" w:rsidP="00131854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закон от 06.10.2003 г. № 131-ФЗ «Об общих принципах организации местного самоуправления в Российской Федерации»;</w:t>
            </w:r>
          </w:p>
          <w:p w:rsidR="00434FDF" w:rsidRPr="0056083C" w:rsidRDefault="00434FDF" w:rsidP="00131854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закон от 20.03.2025 № 33-ФЗ «Об общих принципах организации местного самоуправления в единой системе публичной власти»;</w:t>
            </w:r>
          </w:p>
          <w:p w:rsidR="00B93662" w:rsidRPr="0056083C" w:rsidRDefault="00B93662" w:rsidP="00131854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закон от 24 июля 2007 года № 209-ФЗ   «О развитии малого и среднего предпринимательства в Российской Федерации»;</w:t>
            </w:r>
          </w:p>
          <w:p w:rsidR="00B93662" w:rsidRPr="0056083C" w:rsidRDefault="00B93662" w:rsidP="00773252">
            <w:pPr>
              <w:spacing w:after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>5.   Планируемый   срок   вступления  в  силу  предлагаемого  правового регулирования:</w:t>
      </w:r>
    </w:p>
    <w:p w:rsidR="00B93662" w:rsidRPr="001364CE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64CE">
        <w:rPr>
          <w:rFonts w:ascii="Times New Roman" w:hAnsi="Times New Roman" w:cs="Times New Roman"/>
          <w:sz w:val="28"/>
          <w:szCs w:val="28"/>
        </w:rPr>
        <w:t xml:space="preserve">с </w:t>
      </w:r>
      <w:r w:rsidR="00023E5C" w:rsidRPr="001364CE">
        <w:rPr>
          <w:rFonts w:ascii="Times New Roman" w:hAnsi="Times New Roman" w:cs="Times New Roman"/>
          <w:sz w:val="28"/>
          <w:szCs w:val="28"/>
        </w:rPr>
        <w:t>02</w:t>
      </w:r>
      <w:r w:rsidR="00E81ECB" w:rsidRPr="001364CE">
        <w:rPr>
          <w:rFonts w:ascii="Times New Roman" w:hAnsi="Times New Roman" w:cs="Times New Roman"/>
          <w:sz w:val="28"/>
          <w:szCs w:val="28"/>
        </w:rPr>
        <w:t>.0</w:t>
      </w:r>
      <w:r w:rsidR="00023E5C" w:rsidRPr="001364CE">
        <w:rPr>
          <w:rFonts w:ascii="Times New Roman" w:hAnsi="Times New Roman" w:cs="Times New Roman"/>
          <w:sz w:val="28"/>
          <w:szCs w:val="28"/>
        </w:rPr>
        <w:t>6</w:t>
      </w:r>
      <w:r w:rsidR="00E81ECB" w:rsidRPr="001364CE">
        <w:rPr>
          <w:rFonts w:ascii="Times New Roman" w:hAnsi="Times New Roman" w:cs="Times New Roman"/>
          <w:sz w:val="28"/>
          <w:szCs w:val="28"/>
        </w:rPr>
        <w:t>.2026</w:t>
      </w:r>
      <w:r w:rsidRPr="001364CE">
        <w:rPr>
          <w:rFonts w:ascii="Times New Roman" w:hAnsi="Times New Roman" w:cs="Times New Roman"/>
          <w:sz w:val="28"/>
          <w:szCs w:val="28"/>
        </w:rPr>
        <w:t xml:space="preserve"> по </w:t>
      </w:r>
      <w:r w:rsidR="00023E5C" w:rsidRPr="001364CE">
        <w:rPr>
          <w:rFonts w:ascii="Times New Roman" w:hAnsi="Times New Roman" w:cs="Times New Roman"/>
          <w:sz w:val="28"/>
          <w:szCs w:val="28"/>
        </w:rPr>
        <w:t>05.06</w:t>
      </w:r>
      <w:r w:rsidR="00E81ECB" w:rsidRPr="001364CE">
        <w:rPr>
          <w:rFonts w:ascii="Times New Roman" w:hAnsi="Times New Roman" w:cs="Times New Roman"/>
          <w:sz w:val="28"/>
          <w:szCs w:val="28"/>
        </w:rPr>
        <w:t>.2026</w:t>
      </w:r>
    </w:p>
    <w:p w:rsidR="00B93662" w:rsidRPr="001364CE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56083C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>6.  Сведения  о необходимости или отсутствии необходимости установления переходного периода:</w:t>
      </w:r>
      <w:bookmarkStart w:id="1" w:name="_GoBack"/>
      <w:bookmarkEnd w:id="1"/>
    </w:p>
    <w:p w:rsidR="00B93662" w:rsidRPr="00010376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083C">
        <w:rPr>
          <w:rFonts w:ascii="Times New Roman" w:hAnsi="Times New Roman" w:cs="Times New Roman"/>
          <w:sz w:val="28"/>
          <w:szCs w:val="28"/>
        </w:rPr>
        <w:t>- необходимость установления переходного периода отсутствует.</w:t>
      </w:r>
    </w:p>
    <w:p w:rsidR="00B93662" w:rsidRPr="00010376" w:rsidRDefault="00B93662" w:rsidP="00B9366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3662" w:rsidRPr="00010376" w:rsidRDefault="00B93662" w:rsidP="00B936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93662" w:rsidRPr="00010376" w:rsidRDefault="00B93662" w:rsidP="00B936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93662" w:rsidRPr="00010376" w:rsidRDefault="00B93662" w:rsidP="00B9366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93662" w:rsidRPr="004F4133" w:rsidRDefault="00B93662" w:rsidP="00B93662">
      <w:pPr>
        <w:rPr>
          <w:rFonts w:ascii="Times New Roman" w:hAnsi="Times New Roman" w:cs="Times New Roman"/>
        </w:rPr>
      </w:pPr>
    </w:p>
    <w:p w:rsidR="003A496F" w:rsidRDefault="001364CE"/>
    <w:sectPr w:rsidR="003A496F" w:rsidSect="0005370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4"/>
    <w:rsid w:val="00023E5C"/>
    <w:rsid w:val="001364CE"/>
    <w:rsid w:val="0016792E"/>
    <w:rsid w:val="001743E6"/>
    <w:rsid w:val="001D6DB5"/>
    <w:rsid w:val="00434FDF"/>
    <w:rsid w:val="00457B78"/>
    <w:rsid w:val="004A0F40"/>
    <w:rsid w:val="00773252"/>
    <w:rsid w:val="007E2BFF"/>
    <w:rsid w:val="00A85916"/>
    <w:rsid w:val="00AA5966"/>
    <w:rsid w:val="00B93662"/>
    <w:rsid w:val="00C91F0C"/>
    <w:rsid w:val="00E11B24"/>
    <w:rsid w:val="00E81ECB"/>
    <w:rsid w:val="00E85B67"/>
    <w:rsid w:val="00EB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6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662"/>
    <w:rPr>
      <w:color w:val="0000FF" w:themeColor="hyperlink"/>
      <w:u w:val="single"/>
    </w:rPr>
  </w:style>
  <w:style w:type="character" w:customStyle="1" w:styleId="a4">
    <w:name w:val="Основной текст_"/>
    <w:link w:val="4"/>
    <w:rsid w:val="00B93662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4"/>
    <w:rsid w:val="00B93662"/>
    <w:pPr>
      <w:widowControl w:val="0"/>
      <w:shd w:val="clear" w:color="auto" w:fill="FFFFFF"/>
      <w:spacing w:before="360" w:after="60" w:line="322" w:lineRule="exact"/>
      <w:ind w:hanging="2140"/>
      <w:jc w:val="both"/>
    </w:pPr>
    <w:rPr>
      <w:spacing w:val="2"/>
    </w:rPr>
  </w:style>
  <w:style w:type="paragraph" w:styleId="a5">
    <w:name w:val="Plain Text"/>
    <w:basedOn w:val="a"/>
    <w:link w:val="a6"/>
    <w:rsid w:val="00B936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B936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A85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6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662"/>
    <w:rPr>
      <w:color w:val="0000FF" w:themeColor="hyperlink"/>
      <w:u w:val="single"/>
    </w:rPr>
  </w:style>
  <w:style w:type="character" w:customStyle="1" w:styleId="a4">
    <w:name w:val="Основной текст_"/>
    <w:link w:val="4"/>
    <w:rsid w:val="00B93662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4"/>
    <w:rsid w:val="00B93662"/>
    <w:pPr>
      <w:widowControl w:val="0"/>
      <w:shd w:val="clear" w:color="auto" w:fill="FFFFFF"/>
      <w:spacing w:before="360" w:after="60" w:line="322" w:lineRule="exact"/>
      <w:ind w:hanging="2140"/>
      <w:jc w:val="both"/>
    </w:pPr>
    <w:rPr>
      <w:spacing w:val="2"/>
    </w:rPr>
  </w:style>
  <w:style w:type="paragraph" w:styleId="a5">
    <w:name w:val="Plain Text"/>
    <w:basedOn w:val="a"/>
    <w:link w:val="a6"/>
    <w:rsid w:val="00B936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B936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A85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26kabgolubeva</dc:creator>
  <cp:keywords/>
  <dc:description/>
  <cp:lastModifiedBy>26kabgolubeva</cp:lastModifiedBy>
  <cp:revision>12</cp:revision>
  <dcterms:created xsi:type="dcterms:W3CDTF">2026-01-15T06:23:00Z</dcterms:created>
  <dcterms:modified xsi:type="dcterms:W3CDTF">2026-05-22T12:59:00Z</dcterms:modified>
</cp:coreProperties>
</file>